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rFonts w:ascii="Montserrat Light" w:hAnsi="Montserrat Light"/>
          <w:sz w:val="22"/>
          <w:szCs w:val="22"/>
        </w:rPr>
      </w:pPr>
      <w:r>
        <w:rPr>
          <w:rFonts w:ascii="Montserrat Light" w:hAnsi="Montserrat Light"/>
          <w:sz w:val="22"/>
          <w:szCs w:val="22"/>
        </w:rPr>
        <w:t>Dear Ste. Anne’s Spa Hiring Team,</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I was immediately drawn to the Garden Manager position because it brings together several parts of my working life that I have always enjoyed most: growing things, caring for beautiful spaces, working with people, and creating an experience that feels welcoming and cared for.</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I bring over 15 years of experience in commercial gardening, groundskeeping, and property maintenance, along with more than 20 years in customer service, sales, and hospitality. I have managed my own landscaping business, worked in market gardens and specialty crops, managed a hotel and juice bar in Guatemala, and led teams of up to eight employees. Across these different roles, the common thread has always been hands-on work, attention to detail, organization, and taking pride in doing things properly.</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As the owner-operator of The Greener Side, a landscaping company in Toronto, I managed projects in a busy urban environment focusing on edible-ornamental landscaping, soil nutrition, and proper plant care. I was responsible not only for the work itself, but also for organizing projects, managing staff, training workers, maintaining standards, and ensuring that jobs were completed cleanly and thoroughly. My experience with Green Flow Organics, Plan B Organics, and other specialty crop production farms also gave me a strong appreciation for the planning and rhythm of food production — from preparing soil and planting through cultivation, harvesting, and getting produce to customers.</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That experience makes the connection between Ste. Anne’s gardens and its food services particularly exciting to me. I would enjoy being part of a system where herbs, vegetables, and microgreens are grown with intention and ultimately become part of the guest experience through the kitchen and bakery. I am equally intrigued by the connection between the gardens and the Apothecary, where careful harvesting and handling can transform what is grown on the property into something useful and meaningful.</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I am comfortable being both a manager and a working member of the team. I have supervised and trained staff, assigned daily tasks, maintained clean, organized work environments, and worked alongside others to get demanding jobs done. My experience caring for 70 dog kennels and working with racing sled dogs also taught me something I value greatly in this kind of position: living things depend on consistency. Watering, feeding, cleaning, observation, and care cannot simply be postponed because the day is busy. The same principle applies to gardens.</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My hospitality background has also taught me to look beyond the task itself. While managing a hotel and juice bar in Guatemala, I created menus, served guests, ordered supplies, managed staff, and tallied daily numbers. I understand that at Ste. Anne’s, the gardens are not simply a maintenance department. They are part of the atmosphere, beauty, and sense of renewal that guests come to experience.</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I am conscientious, meticulous, and comfortable managing many moving parts at once. I enjoy keeping good records and creating organized systems, but I also know that gardening rarely follows a perfect schedule. Weather changes, plants surprise you, equipment fails, and priorities shift. I am happiest in an environment where I can plan carefully while remaining practical and adaptable.</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Ste. Anne’s feels like a particularly meaningful place to bring this combination of experience. There is something wonderful about caring for land that is simultaneously productive, beautiful, and restorative. I would be excited to contribute my horticultural experience, leadership skills, hospitality background, and genuine love of working with the land to the team at Ste. Anne’s.</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 xml:space="preserve">Thank you for considering my application. I would welcome the opportunity to speak with you about how my experience could contribute to the gardens, the team, and the guest experience at Ste. Anne’s Spa. </w:t>
      </w:r>
      <w:r>
        <w:rPr>
          <w:rFonts w:ascii="Montserrat Light" w:hAnsi="Montserrat Light"/>
          <w:sz w:val="22"/>
          <w:szCs w:val="22"/>
        </w:rPr>
        <w:t xml:space="preserve">I practice Reiki, and support holistic health and the LGBTQ+ community. </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Warmly,</w:t>
      </w:r>
    </w:p>
    <w:p>
      <w:pPr>
        <w:pStyle w:val="Normal"/>
        <w:bidi w:val="0"/>
        <w:rPr>
          <w:rFonts w:ascii="Montserrat Light" w:hAnsi="Montserrat Light"/>
          <w:sz w:val="22"/>
          <w:szCs w:val="22"/>
        </w:rPr>
      </w:pPr>
      <w:r>
        <w:rPr>
          <w:rFonts w:ascii="Montserrat Light" w:hAnsi="Montserrat Light"/>
          <w:sz w:val="22"/>
          <w:szCs w:val="22"/>
        </w:rPr>
      </w:r>
    </w:p>
    <w:p>
      <w:pPr>
        <w:pStyle w:val="Normal"/>
        <w:bidi w:val="0"/>
        <w:rPr>
          <w:rFonts w:ascii="Montserrat Light" w:hAnsi="Montserrat Light"/>
          <w:sz w:val="22"/>
          <w:szCs w:val="22"/>
        </w:rPr>
      </w:pPr>
      <w:r>
        <w:rPr>
          <w:rFonts w:ascii="Montserrat Light" w:hAnsi="Montserrat Light"/>
          <w:sz w:val="22"/>
          <w:szCs w:val="22"/>
        </w:rPr>
        <w:t>Chris MacLuckie AKA Farmer Chris</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Montserrat Light">
    <w:charset w:val="01"/>
    <w:family w:val="auto"/>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LibreOffice/26.8.0.3$Linux_X86_64 LibreOffice_project/bce0998afefdbc355585ca324285661a2170ba77</Application>
  <AppVersion>15.0000</AppVersion>
  <Pages>2</Pages>
  <Words>626</Words>
  <Characters>3431</Characters>
  <CharactersWithSpaces>4047</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2026-09-20T13:24:38Z</dcterms:created>
  <dc:creator/>
  <dc:description/>
  <dc:language>en-US</dc:language>
  <cp:lastModifiedBy/>
  <dcterms:modified xsi:type="dcterms:W3CDTF">2026-09-20T13:29:16Z</dcterms:modified>
  <cp:revision>2</cp:revision>
  <dc:subject/>
  <dc:title/>
</cp:coreProperties>
</file>